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C2E" w:rsidRPr="006114CA" w:rsidRDefault="00B54C2E" w:rsidP="00B54C2E">
      <w:pPr>
        <w:shd w:val="clear" w:color="auto" w:fill="FFFFFF"/>
        <w:spacing w:before="100" w:beforeAutospacing="1" w:after="100" w:afterAutospacing="1" w:line="343" w:lineRule="atLeast"/>
        <w:rPr>
          <w:rFonts w:ascii="Arial" w:hAnsi="Arial" w:cs="Arial"/>
          <w:b/>
          <w:color w:val="1E2023"/>
          <w:u w:val="single"/>
        </w:rPr>
      </w:pPr>
      <w:r>
        <w:rPr>
          <w:rFonts w:ascii="Arial" w:hAnsi="Arial" w:cs="Arial"/>
          <w:b/>
          <w:color w:val="1E2023"/>
          <w:u w:val="single"/>
        </w:rPr>
        <w:t xml:space="preserve">REFERNCIAL PERCIANAS E TAPETES PERSONALISADOS </w:t>
      </w:r>
    </w:p>
    <w:p w:rsidR="00B54C2E" w:rsidRPr="00862EE2" w:rsidRDefault="00B54C2E" w:rsidP="00B54C2E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B54C2E" w:rsidRPr="006114CA" w:rsidRDefault="00B54C2E" w:rsidP="00B54C2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6114CA">
        <w:rPr>
          <w:bCs/>
          <w:color w:val="000000"/>
        </w:rPr>
        <w:t>SALA MATERNAL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 – 2,00x1,20m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 – 1,20x1,20m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</w:p>
    <w:p w:rsidR="00B54C2E" w:rsidRDefault="00B54C2E" w:rsidP="00B54C2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SALA INFANTIL 1</w:t>
      </w:r>
      <w:bookmarkStart w:id="0" w:name="_GoBack"/>
      <w:bookmarkEnd w:id="0"/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 – 2,00x1,20m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</w:p>
    <w:p w:rsidR="00B54C2E" w:rsidRDefault="00B54C2E" w:rsidP="00B54C2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SALA INFANTIL 2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 – 2,00x1,20m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</w:p>
    <w:p w:rsidR="00B54C2E" w:rsidRDefault="00B54C2E" w:rsidP="00B54C2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SALA INFANTIL 3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 – 2,00x1,20m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</w:p>
    <w:p w:rsidR="00B54C2E" w:rsidRDefault="00B54C2E" w:rsidP="00B54C2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PRÉ II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 – 2,00x1,20m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</w:p>
    <w:p w:rsidR="00B54C2E" w:rsidRDefault="00B54C2E" w:rsidP="00B54C2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FRALDÁRIO E BERÇOS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1 - 1,20x1,20m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B54C2E" w:rsidRDefault="00B54C2E" w:rsidP="00B54C2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RECREAÇÃO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1 - 2,00x1,20m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</w:p>
    <w:p w:rsidR="00B54C2E" w:rsidRDefault="00B54C2E" w:rsidP="00B54C2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HALL DE ENTRADA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 PORTA JANELA – 2,00x2,289m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</w:p>
    <w:p w:rsidR="00B54C2E" w:rsidRDefault="00B54C2E" w:rsidP="00B54C2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ADM. 1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1 - 2,00x1,20m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</w:p>
    <w:p w:rsidR="00B54C2E" w:rsidRDefault="00B54C2E" w:rsidP="00B54C2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ADM. 2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1 - 2,00x1,20m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</w:p>
    <w:p w:rsidR="00B54C2E" w:rsidRDefault="00B54C2E" w:rsidP="00B54C2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REFEITÓRIO 1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 – 2,00x1,20m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</w:p>
    <w:p w:rsidR="00B54C2E" w:rsidRDefault="00B54C2E" w:rsidP="00B54C2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REFEITÓRIO 2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 – 2,00x1,20m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</w:p>
    <w:p w:rsidR="00B54C2E" w:rsidRDefault="00B54C2E" w:rsidP="00B54C2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COZINHA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 – 2,00x1,20m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TOTAL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11 JANELAS 2,00x1,20m</w:t>
      </w:r>
    </w:p>
    <w:p w:rsidR="00B54C2E" w:rsidRDefault="00B54C2E" w:rsidP="00B54C2E">
      <w:r>
        <w:t>2 JANELAS 1,20x1,20m</w:t>
      </w:r>
    </w:p>
    <w:p w:rsidR="00B54C2E" w:rsidRDefault="00B54C2E" w:rsidP="00B54C2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 PORTA JANELA 2,00x2,289m</w:t>
      </w:r>
    </w:p>
    <w:p w:rsidR="00E03FDD" w:rsidRDefault="00B54C2E"/>
    <w:sectPr w:rsidR="00E03F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F87430"/>
    <w:multiLevelType w:val="hybridMultilevel"/>
    <w:tmpl w:val="B1CE9B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C2E"/>
    <w:rsid w:val="00243E54"/>
    <w:rsid w:val="00AC1A55"/>
    <w:rsid w:val="00B26695"/>
    <w:rsid w:val="00B5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6CE1E"/>
  <w15:chartTrackingRefBased/>
  <w15:docId w15:val="{A8A98B51-80A1-4D58-9D88-4856B5BEF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C2E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443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</dc:creator>
  <cp:keywords/>
  <dc:description/>
  <cp:lastModifiedBy>Ismael</cp:lastModifiedBy>
  <cp:revision>1</cp:revision>
  <dcterms:created xsi:type="dcterms:W3CDTF">2018-04-03T21:27:00Z</dcterms:created>
  <dcterms:modified xsi:type="dcterms:W3CDTF">2018-04-03T21:27:00Z</dcterms:modified>
</cp:coreProperties>
</file>